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4AF9" w14:textId="77777777" w:rsidR="00590CB9" w:rsidRDefault="00590CB9" w:rsidP="00590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90CB9">
        <w:rPr>
          <w:rFonts w:ascii="Times New Roman" w:hAnsi="Times New Roman" w:cs="Times New Roman"/>
          <w:b/>
          <w:bCs/>
          <w:sz w:val="28"/>
          <w:szCs w:val="28"/>
        </w:rPr>
        <w:t>CHƯƠNG TRÌNH HOẠT ĐỘNG NGOẠI KHÓA</w:t>
      </w:r>
      <w:r w:rsidRPr="00590CB9">
        <w:rPr>
          <w:rFonts w:ascii="Times New Roman" w:hAnsi="Times New Roman" w:cs="Times New Roman"/>
          <w:b/>
          <w:bCs/>
          <w:sz w:val="28"/>
          <w:szCs w:val="28"/>
        </w:rPr>
        <w:br/>
        <w:t>CHÀO MỪNG NGÀY THÀNH LẬP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76DEDFD3" w14:textId="064B0BBF" w:rsidR="00590CB9" w:rsidRPr="00590CB9" w:rsidRDefault="00590CB9" w:rsidP="00590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CB9">
        <w:rPr>
          <w:rFonts w:ascii="Times New Roman" w:hAnsi="Times New Roman" w:cs="Times New Roman"/>
          <w:b/>
          <w:bCs/>
          <w:sz w:val="28"/>
          <w:szCs w:val="28"/>
        </w:rPr>
        <w:t>QUÂN ĐỘI NHÂN DÂN VIỆT NAM 22/12</w:t>
      </w:r>
      <w:r w:rsidRPr="00590CB9">
        <w:rPr>
          <w:rFonts w:ascii="Times New Roman" w:hAnsi="Times New Roman" w:cs="Times New Roman"/>
          <w:b/>
          <w:bCs/>
          <w:sz w:val="28"/>
          <w:szCs w:val="28"/>
        </w:rPr>
        <w:br/>
        <w:t>CHỦ ĐỀ: “ƯỚC MƠ MÀU ÁO LÍNH”</w:t>
      </w:r>
    </w:p>
    <w:p w14:paraId="5B3D847A" w14:textId="77777777" w:rsidR="00590CB9" w:rsidRDefault="00590CB9" w:rsidP="00590CB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</w:p>
    <w:p w14:paraId="78A606E6" w14:textId="77777777" w:rsid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Kính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thưa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quý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vị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đại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biểu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14:paraId="30180D40" w14:textId="77777777" w:rsid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Kính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thưa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bậc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phụ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huynh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14:paraId="5F3D8C33" w14:textId="4CE96016" w:rsidR="00590CB9" w:rsidRP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Thưa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toàn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cô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giáo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cùng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con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học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sinh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thân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mến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14:paraId="573865C1" w14:textId="5B1B7B45" w:rsidR="00590CB9" w:rsidRP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s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ử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non Việt Hồng</w:t>
      </w:r>
      <w:r w:rsidRPr="00590CB9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Quân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Việt Nam 22/12,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r w:rsidRPr="00590CB9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Ước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mơ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màu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áo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lính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590CB9">
        <w:rPr>
          <w:rFonts w:ascii="Times New Roman" w:hAnsi="Times New Roman" w:cs="Times New Roman"/>
          <w:sz w:val="28"/>
          <w:szCs w:val="28"/>
        </w:rPr>
        <w:t>.</w:t>
      </w:r>
    </w:p>
    <w:p w14:paraId="29A4862A" w14:textId="77777777" w:rsidR="00590CB9" w:rsidRP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Kính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thưa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quý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vị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đại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biểu</w:t>
      </w:r>
      <w:proofErr w:type="spellEnd"/>
      <w:r w:rsidRPr="00590C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14:paraId="27BBC610" w14:textId="73965FE0" w:rsidR="00590CB9" w:rsidRP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81</w:t>
      </w:r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22/12/1944</w:t>
      </w:r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Chí Minh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Quân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Việt Nam </w:t>
      </w: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nay, Quân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r w:rsidRPr="00590CB9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đội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Cụ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Hồ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Đảng,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hy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>.</w:t>
      </w:r>
    </w:p>
    <w:p w14:paraId="69AA0E41" w14:textId="06DC10BA" w:rsidR="00590CB9" w:rsidRP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bày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tỏ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lòng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biết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ơn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sâu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sắc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tri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ân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chân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tới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cán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chiến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sĩ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Quân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đội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Việt Nam </w:t>
      </w: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>.</w:t>
      </w:r>
    </w:p>
    <w:p w14:paraId="3BF1C787" w14:textId="77777777" w:rsidR="00590CB9" w:rsidRP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Kính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thưa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quý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vị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45805FCF" w14:textId="733F2984" w:rsidR="00590CB9" w:rsidRP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590CB9">
        <w:rPr>
          <w:rFonts w:ascii="Times New Roman" w:hAnsi="Times New Roman" w:cs="Times New Roman"/>
          <w:sz w:val="28"/>
          <w:szCs w:val="28"/>
        </w:rPr>
        <w:t xml:space="preserve">Thông qua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thêm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thống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vẻ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vang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Quân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đội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Việt Nam</w:t>
      </w:r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khơi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lòng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niềm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hào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tộc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FF160B" w14:textId="77777777" w:rsid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r w:rsidRPr="00590CB9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Ước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mơ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màu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áo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lính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tham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nhiều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trải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>:</w:t>
      </w:r>
    </w:p>
    <w:p w14:paraId="49AA7D0B" w14:textId="77777777" w:rsidR="00FE010F" w:rsidRDefault="00590CB9" w:rsidP="00FE010F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90CB9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Diễu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590CB9">
        <w:rPr>
          <w:rFonts w:ascii="Times New Roman" w:hAnsi="Times New Roman" w:cs="Times New Roman"/>
          <w:sz w:val="28"/>
          <w:szCs w:val="28"/>
          <w:lang w:val="vi-VN"/>
        </w:rPr>
        <w:t xml:space="preserve"> các dân tộc, áo cờ và trang phục</w:t>
      </w:r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590CB9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69EA43D" w14:textId="77777777" w:rsidR="00FE010F" w:rsidRDefault="00FE010F" w:rsidP="00FE010F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E010F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mừng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78218E6" w14:textId="77777777" w:rsidR="00FE010F" w:rsidRDefault="00FE010F" w:rsidP="00FE010F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E010F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590CB9" w:rsidRPr="00590CB9">
        <w:rPr>
          <w:rFonts w:ascii="Times New Roman" w:hAnsi="Times New Roman" w:cs="Times New Roman"/>
          <w:sz w:val="28"/>
          <w:szCs w:val="28"/>
        </w:rPr>
        <w:t xml:space="preserve">Tham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B1F8507" w14:textId="77777777" w:rsidR="00FE010F" w:rsidRDefault="00FE010F" w:rsidP="00FE010F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E010F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590CB9"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CB9" w:rsidRPr="00590CB9">
        <w:rPr>
          <w:rFonts w:ascii="Times New Roman" w:hAnsi="Times New Roman" w:cs="Times New Roman"/>
          <w:sz w:val="28"/>
          <w:szCs w:val="28"/>
        </w:rPr>
        <w:t>sĩ</w:t>
      </w:r>
      <w:proofErr w:type="spellEnd"/>
    </w:p>
    <w:p w14:paraId="7432048D" w14:textId="1462BDFE" w:rsidR="00590CB9" w:rsidRPr="00590CB9" w:rsidRDefault="00590CB9" w:rsidP="00FE010F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590CB9">
        <w:rPr>
          <w:rFonts w:ascii="Times New Roman" w:hAnsi="Times New Roman" w:cs="Times New Roman"/>
          <w:sz w:val="28"/>
          <w:szCs w:val="28"/>
        </w:rPr>
        <w:lastRenderedPageBreak/>
        <w:t>Và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lưu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trò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chuyện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cùng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chú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đội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>.</w:t>
      </w:r>
    </w:p>
    <w:p w14:paraId="3DE59D38" w14:textId="77777777" w:rsidR="00590CB9" w:rsidRP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CB9">
        <w:rPr>
          <w:rFonts w:ascii="Times New Roman" w:hAnsi="Times New Roman" w:cs="Times New Roman"/>
          <w:sz w:val="28"/>
          <w:szCs w:val="28"/>
        </w:rPr>
        <w:t xml:space="preserve">Thông qua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tìm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sống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tinh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thần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kỷ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luật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lính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lòng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kính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trọng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biết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ơn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niềm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hào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ước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mơ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đẹp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màu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áo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lính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lai.</w:t>
      </w:r>
    </w:p>
    <w:p w14:paraId="1639EDB3" w14:textId="3D494294" w:rsidR="00590CB9" w:rsidRP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phương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dục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10F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="00FE010F">
        <w:rPr>
          <w:rFonts w:ascii="Times New Roman" w:hAnsi="Times New Roman" w:cs="Times New Roman"/>
          <w:sz w:val="28"/>
          <w:szCs w:val="28"/>
          <w:lang w:val="vi-VN"/>
        </w:rPr>
        <w:t xml:space="preserve"> -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phối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giữa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đình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xã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>.</w:t>
      </w:r>
    </w:p>
    <w:p w14:paraId="4760B455" w14:textId="77777777" w:rsidR="00590CB9" w:rsidRP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CB9">
        <w:rPr>
          <w:rFonts w:ascii="Times New Roman" w:hAnsi="Times New Roman" w:cs="Times New Roman"/>
          <w:sz w:val="28"/>
          <w:szCs w:val="28"/>
        </w:rPr>
        <w:t xml:space="preserve">Thay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cảm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ơn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diện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quý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báu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quý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vị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chú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đội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bậc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huynh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ủng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>.</w:t>
      </w:r>
    </w:p>
    <w:p w14:paraId="63F30595" w14:textId="77777777" w:rsidR="00590CB9" w:rsidRP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luôn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mạnh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khỏe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hạnh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phúc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hoàn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xuất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sắc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mọi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Quân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Việt Nam 22/12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diễn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vui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tươi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, ý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tốt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đẹp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>.</w:t>
      </w:r>
    </w:p>
    <w:p w14:paraId="7D2A03C3" w14:textId="346829FC" w:rsidR="00590CB9" w:rsidRP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="00FE010F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FE010F">
        <w:rPr>
          <w:rFonts w:ascii="Times New Roman" w:hAnsi="Times New Roman" w:cs="Times New Roman"/>
          <w:sz w:val="28"/>
          <w:szCs w:val="28"/>
          <w:lang w:val="vi-VN"/>
        </w:rPr>
        <w:t xml:space="preserve"> non Việt Hồng</w:t>
      </w:r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hứa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tiếp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tục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thi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đua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tốt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010F"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tốt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con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ngoan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010F"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trò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giỏi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010F"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cháu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ngoan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Bác</w:t>
      </w:r>
      <w:proofErr w:type="spellEnd"/>
      <w:r w:rsidRPr="00590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b/>
          <w:bCs/>
          <w:sz w:val="28"/>
          <w:szCs w:val="28"/>
        </w:rPr>
        <w:t>Hồ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>.</w:t>
      </w:r>
    </w:p>
    <w:p w14:paraId="4FDF397D" w14:textId="77777777" w:rsidR="00590CB9" w:rsidRPr="00590CB9" w:rsidRDefault="00590CB9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CB9">
        <w:rPr>
          <w:rFonts w:ascii="Times New Roman" w:hAnsi="Times New Roman" w:cs="Times New Roman"/>
          <w:sz w:val="28"/>
          <w:szCs w:val="28"/>
        </w:rPr>
        <w:t xml:space="preserve">Xin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CB9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590CB9">
        <w:rPr>
          <w:rFonts w:ascii="Times New Roman" w:hAnsi="Times New Roman" w:cs="Times New Roman"/>
          <w:sz w:val="28"/>
          <w:szCs w:val="28"/>
        </w:rPr>
        <w:t>!</w:t>
      </w:r>
    </w:p>
    <w:p w14:paraId="3A87055B" w14:textId="77777777" w:rsidR="00E8029D" w:rsidRPr="00590CB9" w:rsidRDefault="00E8029D" w:rsidP="00590CB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8029D" w:rsidRPr="00590CB9" w:rsidSect="00FE010F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B14D" w14:textId="77777777" w:rsidR="00AD3F54" w:rsidRDefault="00AD3F54" w:rsidP="00FE010F">
      <w:pPr>
        <w:spacing w:after="0" w:line="240" w:lineRule="auto"/>
      </w:pPr>
      <w:r>
        <w:separator/>
      </w:r>
    </w:p>
  </w:endnote>
  <w:endnote w:type="continuationSeparator" w:id="0">
    <w:p w14:paraId="00EA982D" w14:textId="77777777" w:rsidR="00AD3F54" w:rsidRDefault="00AD3F54" w:rsidP="00FE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25AB" w14:textId="77777777" w:rsidR="00AD3F54" w:rsidRDefault="00AD3F54" w:rsidP="00FE010F">
      <w:pPr>
        <w:spacing w:after="0" w:line="240" w:lineRule="auto"/>
      </w:pPr>
      <w:r>
        <w:separator/>
      </w:r>
    </w:p>
  </w:footnote>
  <w:footnote w:type="continuationSeparator" w:id="0">
    <w:p w14:paraId="56F1E4C5" w14:textId="77777777" w:rsidR="00AD3F54" w:rsidRDefault="00AD3F54" w:rsidP="00FE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92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9A29B" w14:textId="6F37AF68" w:rsidR="00FE010F" w:rsidRDefault="00FE010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5A99CC" w14:textId="77777777" w:rsidR="00FE010F" w:rsidRDefault="00FE0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B1329"/>
    <w:multiLevelType w:val="multilevel"/>
    <w:tmpl w:val="9906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A30B1"/>
    <w:multiLevelType w:val="hybridMultilevel"/>
    <w:tmpl w:val="A3768848"/>
    <w:lvl w:ilvl="0" w:tplc="238E89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5820605">
    <w:abstractNumId w:val="0"/>
  </w:num>
  <w:num w:numId="2" w16cid:durableId="31064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12"/>
    <w:rsid w:val="00590CB9"/>
    <w:rsid w:val="007B19DD"/>
    <w:rsid w:val="008962E5"/>
    <w:rsid w:val="00AD3F54"/>
    <w:rsid w:val="00DD28C9"/>
    <w:rsid w:val="00E43F12"/>
    <w:rsid w:val="00E8029D"/>
    <w:rsid w:val="00F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91BA"/>
  <w15:chartTrackingRefBased/>
  <w15:docId w15:val="{16FA41BB-CB41-4B32-9CAF-4F7F10AC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F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F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F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F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F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0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0F"/>
  </w:style>
  <w:style w:type="paragraph" w:styleId="Footer">
    <w:name w:val="footer"/>
    <w:basedOn w:val="Normal"/>
    <w:link w:val="FooterChar"/>
    <w:uiPriority w:val="99"/>
    <w:unhideWhenUsed/>
    <w:rsid w:val="00FE0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 Pro 7</dc:creator>
  <cp:keywords/>
  <dc:description/>
  <cp:lastModifiedBy>Surface Pro 7</cp:lastModifiedBy>
  <cp:revision>2</cp:revision>
  <dcterms:created xsi:type="dcterms:W3CDTF">2025-12-18T15:26:00Z</dcterms:created>
  <dcterms:modified xsi:type="dcterms:W3CDTF">2025-12-18T15:41:00Z</dcterms:modified>
</cp:coreProperties>
</file>